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997E7F">
      <w:pPr>
        <w:rPr>
          <w:b/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07CA1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9D5B1A" w:rsidRPr="009D5B1A" w:rsidRDefault="009D5B1A" w:rsidP="009D5B1A">
      <w:pPr>
        <w:jc w:val="center"/>
      </w:pPr>
      <w:r w:rsidRPr="009D5B1A">
        <w:t xml:space="preserve">от </w:t>
      </w:r>
      <w:r>
        <w:rPr>
          <w:i/>
          <w:u w:val="single"/>
        </w:rPr>
        <w:t>24.01.2018   № 142</w:t>
      </w:r>
      <w:r w:rsidRPr="009D5B1A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  <w:bookmarkStart w:id="0" w:name="_GoBack"/>
      <w:bookmarkEnd w:id="0"/>
    </w:p>
    <w:p w:rsidR="00A52EA5" w:rsidRDefault="00A52EA5" w:rsidP="00A52EA5"/>
    <w:p w:rsidR="004A4C16" w:rsidRDefault="004A4C16" w:rsidP="004A4C16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4A4C16" w:rsidRDefault="004A4C16" w:rsidP="004A4C16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4A4C16" w:rsidRDefault="004A4C16" w:rsidP="004A4C16">
      <w:pPr>
        <w:ind w:firstLine="720"/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</w:t>
      </w:r>
      <w:r w:rsidRPr="003D0FF4">
        <w:rPr>
          <w:b/>
          <w:szCs w:val="28"/>
        </w:rPr>
        <w:t xml:space="preserve">ул. </w:t>
      </w:r>
      <w:r w:rsidRPr="00744938">
        <w:rPr>
          <w:b/>
          <w:szCs w:val="28"/>
        </w:rPr>
        <w:t xml:space="preserve">Адыгейской, 118А </w:t>
      </w:r>
      <w:r>
        <w:rPr>
          <w:b/>
          <w:szCs w:val="28"/>
        </w:rPr>
        <w:t>г. Майкопа</w:t>
      </w:r>
    </w:p>
    <w:p w:rsidR="004A4C16" w:rsidRDefault="004A4C16" w:rsidP="004A4C16">
      <w:pPr>
        <w:jc w:val="both"/>
        <w:rPr>
          <w:bCs/>
          <w:szCs w:val="28"/>
        </w:rPr>
      </w:pPr>
    </w:p>
    <w:p w:rsidR="004A4C16" w:rsidRPr="00C743E6" w:rsidRDefault="004A4C16" w:rsidP="004A4C16">
      <w:pPr>
        <w:jc w:val="both"/>
        <w:rPr>
          <w:bCs/>
          <w:szCs w:val="28"/>
        </w:rPr>
      </w:pPr>
    </w:p>
    <w:p w:rsidR="004A4C16" w:rsidRDefault="004A4C16" w:rsidP="004A4C16">
      <w:pPr>
        <w:ind w:firstLine="720"/>
        <w:jc w:val="both"/>
        <w:rPr>
          <w:color w:val="000000"/>
          <w:szCs w:val="28"/>
        </w:rPr>
      </w:pPr>
      <w:r w:rsidRPr="00744938">
        <w:rPr>
          <w:color w:val="000000"/>
          <w:szCs w:val="28"/>
        </w:rPr>
        <w:t>Гражданин Олефиренко Игорь Валентинович 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Адыгейской, 118А г. Майкопа на расстоянии 1 м от границы земельного участка и 3 м от жилого дома по ул. Адыгейской, 120 г. Майкопа и по красной линии ул. Адыгейской г. Майкопа.</w:t>
      </w:r>
    </w:p>
    <w:p w:rsidR="004E2549" w:rsidRPr="004E2549" w:rsidRDefault="004A4C16" w:rsidP="004E2549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 w:rsidRPr="00B42B52">
        <w:rPr>
          <w:color w:val="000000"/>
          <w:szCs w:val="28"/>
        </w:rPr>
        <w:t xml:space="preserve">ул. </w:t>
      </w:r>
      <w:r w:rsidRPr="00744938">
        <w:rPr>
          <w:color w:val="000000"/>
          <w:szCs w:val="28"/>
        </w:rPr>
        <w:t xml:space="preserve">Адыгейской, 118А </w:t>
      </w:r>
      <w:r w:rsidRPr="003E6EAE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 xml:space="preserve">» </w:t>
      </w:r>
      <w:r w:rsidR="004E2549" w:rsidRPr="004E2549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23.12.2017 №№ 738-766).</w:t>
      </w:r>
    </w:p>
    <w:p w:rsidR="004E2549" w:rsidRDefault="004E2549" w:rsidP="004E2549">
      <w:pPr>
        <w:ind w:firstLine="720"/>
        <w:jc w:val="both"/>
        <w:rPr>
          <w:color w:val="000000"/>
          <w:szCs w:val="28"/>
        </w:rPr>
      </w:pPr>
      <w:r w:rsidRPr="004E2549">
        <w:rPr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26.10.2017 № 56:</w:t>
      </w:r>
    </w:p>
    <w:p w:rsidR="004A4C16" w:rsidRDefault="004A4C16" w:rsidP="004E2549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 xml:space="preserve">1. Предоставить </w:t>
      </w:r>
      <w:r>
        <w:rPr>
          <w:color w:val="000000"/>
          <w:szCs w:val="28"/>
        </w:rPr>
        <w:t>Олефиренко И.В.</w:t>
      </w:r>
      <w:r w:rsidRPr="0014764F">
        <w:rPr>
          <w:color w:val="000000"/>
          <w:szCs w:val="28"/>
        </w:rPr>
        <w:t xml:space="preserve"> </w:t>
      </w:r>
      <w:r w:rsidRPr="006871F4">
        <w:rPr>
          <w:color w:val="000000"/>
          <w:szCs w:val="28"/>
        </w:rPr>
        <w:t>разрешени</w:t>
      </w:r>
      <w:r>
        <w:rPr>
          <w:color w:val="000000"/>
          <w:szCs w:val="28"/>
        </w:rPr>
        <w:t xml:space="preserve">е </w:t>
      </w:r>
      <w:r w:rsidRPr="00C41788">
        <w:rPr>
          <w:color w:val="000000"/>
          <w:szCs w:val="28"/>
        </w:rPr>
        <w:t xml:space="preserve">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 xml:space="preserve">объектов капитального </w:t>
      </w:r>
      <w:r w:rsidRPr="00744938">
        <w:rPr>
          <w:color w:val="000000"/>
          <w:szCs w:val="28"/>
        </w:rPr>
        <w:t>строительства – для строительства индивидуального жилого дома по ул. Адыгейской, 118А г. Майкопа на расстоянии 1 м от границы земельного участка и 3 м от жилого дома по ул. Адыгейской, 120 г. Майкопа и по красной линии ул. Адыгейской г. Майкопа.</w:t>
      </w:r>
    </w:p>
    <w:p w:rsidR="004A4C16" w:rsidRPr="00BB0275" w:rsidRDefault="00997E7F" w:rsidP="004A4C16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4410075</wp:posOffset>
            </wp:positionH>
            <wp:positionV relativeFrom="margin">
              <wp:posOffset>9180195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C16" w:rsidRPr="00BB0275">
        <w:rPr>
          <w:color w:val="000000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4A4C16" w:rsidRPr="00BB0275">
        <w:rPr>
          <w:color w:val="000000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4A4C16" w:rsidRPr="00BB0275" w:rsidRDefault="004A4C16" w:rsidP="004A4C16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Pr="00BB0275">
        <w:rPr>
          <w:color w:val="000000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A4C16" w:rsidRPr="00BB0275" w:rsidRDefault="004A4C16" w:rsidP="004A4C16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Pr="00BB0275">
        <w:rPr>
          <w:color w:val="000000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</w:t>
      </w:r>
      <w:r w:rsidRPr="00B13305">
        <w:rPr>
          <w:szCs w:val="28"/>
        </w:rPr>
        <w:t xml:space="preserve">ул. </w:t>
      </w:r>
      <w:r w:rsidRPr="00744938">
        <w:rPr>
          <w:color w:val="000000"/>
          <w:szCs w:val="28"/>
        </w:rPr>
        <w:t xml:space="preserve">Адыгейской, 118А </w:t>
      </w:r>
      <w:r w:rsidRPr="003E6EAE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E24FC9" w:rsidRDefault="00E24FC9" w:rsidP="00A52EA5"/>
    <w:p w:rsidR="004A4C16" w:rsidRDefault="004A4C16" w:rsidP="00A52EA5"/>
    <w:p w:rsidR="00E24FC9" w:rsidRDefault="00E24FC9" w:rsidP="00A52EA5"/>
    <w:p w:rsidR="00A71D16" w:rsidRDefault="007963B4" w:rsidP="00A52EA5">
      <w:proofErr w:type="spellStart"/>
      <w:r>
        <w:t>И.о</w:t>
      </w:r>
      <w:proofErr w:type="spellEnd"/>
      <w:r>
        <w:t xml:space="preserve">. </w:t>
      </w:r>
      <w:r w:rsidR="00A71D16">
        <w:t>Глав</w:t>
      </w:r>
      <w:r>
        <w:t>ы</w:t>
      </w:r>
      <w:r w:rsidR="00A71D16"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</w:t>
      </w:r>
      <w:r w:rsidR="007963B4">
        <w:t xml:space="preserve">                               </w:t>
      </w:r>
      <w:r w:rsidR="003B33F5">
        <w:t xml:space="preserve">      А.</w:t>
      </w:r>
      <w:r w:rsidR="007963B4">
        <w:t>Л. Гетманов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087" w:rsidRDefault="00173087" w:rsidP="00381097">
      <w:r>
        <w:separator/>
      </w:r>
    </w:p>
  </w:endnote>
  <w:endnote w:type="continuationSeparator" w:id="0">
    <w:p w:rsidR="00173087" w:rsidRDefault="00173087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087" w:rsidRDefault="00173087" w:rsidP="00381097">
      <w:r>
        <w:separator/>
      </w:r>
    </w:p>
  </w:footnote>
  <w:footnote w:type="continuationSeparator" w:id="0">
    <w:p w:rsidR="00173087" w:rsidRDefault="00173087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D5B1A">
      <w:rPr>
        <w:noProof/>
      </w:rPr>
      <w:t>2</w:t>
    </w:r>
    <w:r>
      <w:fldChar w:fldCharType="end"/>
    </w:r>
  </w:p>
  <w:p w:rsidR="00381097" w:rsidRDefault="003810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57F33"/>
    <w:rsid w:val="000D4644"/>
    <w:rsid w:val="001068A0"/>
    <w:rsid w:val="001337AA"/>
    <w:rsid w:val="00173087"/>
    <w:rsid w:val="00181763"/>
    <w:rsid w:val="001E00E1"/>
    <w:rsid w:val="0021184D"/>
    <w:rsid w:val="00263C01"/>
    <w:rsid w:val="002C08B3"/>
    <w:rsid w:val="002C1B88"/>
    <w:rsid w:val="002C5AB6"/>
    <w:rsid w:val="003313D7"/>
    <w:rsid w:val="00352F98"/>
    <w:rsid w:val="00381097"/>
    <w:rsid w:val="003B33F5"/>
    <w:rsid w:val="004220A7"/>
    <w:rsid w:val="00461CBE"/>
    <w:rsid w:val="00481EE7"/>
    <w:rsid w:val="004A4C16"/>
    <w:rsid w:val="004E2549"/>
    <w:rsid w:val="004F69BB"/>
    <w:rsid w:val="00507CA1"/>
    <w:rsid w:val="005245C0"/>
    <w:rsid w:val="00562FEA"/>
    <w:rsid w:val="005719A2"/>
    <w:rsid w:val="00574971"/>
    <w:rsid w:val="005F63CA"/>
    <w:rsid w:val="006431C8"/>
    <w:rsid w:val="00676E1F"/>
    <w:rsid w:val="006B7B42"/>
    <w:rsid w:val="006E2706"/>
    <w:rsid w:val="00706AB5"/>
    <w:rsid w:val="007963B4"/>
    <w:rsid w:val="00831047"/>
    <w:rsid w:val="0084668D"/>
    <w:rsid w:val="00890B3E"/>
    <w:rsid w:val="008B55C4"/>
    <w:rsid w:val="008C743B"/>
    <w:rsid w:val="008D3D55"/>
    <w:rsid w:val="008D7D63"/>
    <w:rsid w:val="009074FA"/>
    <w:rsid w:val="00997E7F"/>
    <w:rsid w:val="009D5B1A"/>
    <w:rsid w:val="009E71A2"/>
    <w:rsid w:val="00A113CB"/>
    <w:rsid w:val="00A52EA5"/>
    <w:rsid w:val="00A5466D"/>
    <w:rsid w:val="00A71D16"/>
    <w:rsid w:val="00B1016D"/>
    <w:rsid w:val="00B74821"/>
    <w:rsid w:val="00B92C87"/>
    <w:rsid w:val="00B9534C"/>
    <w:rsid w:val="00C77267"/>
    <w:rsid w:val="00D11DDB"/>
    <w:rsid w:val="00D138ED"/>
    <w:rsid w:val="00D25680"/>
    <w:rsid w:val="00D328FE"/>
    <w:rsid w:val="00D56C41"/>
    <w:rsid w:val="00D8749F"/>
    <w:rsid w:val="00E230AD"/>
    <w:rsid w:val="00E24FC9"/>
    <w:rsid w:val="00E5229D"/>
    <w:rsid w:val="00E53F23"/>
    <w:rsid w:val="00E73BD5"/>
    <w:rsid w:val="00E80113"/>
    <w:rsid w:val="00E91641"/>
    <w:rsid w:val="00ED0FDF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28</cp:revision>
  <cp:lastPrinted>2018-01-24T12:50:00Z</cp:lastPrinted>
  <dcterms:created xsi:type="dcterms:W3CDTF">2017-08-21T13:08:00Z</dcterms:created>
  <dcterms:modified xsi:type="dcterms:W3CDTF">2018-01-24T12:50:00Z</dcterms:modified>
</cp:coreProperties>
</file>